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7437"/>
        <w:gridCol w:w="2323"/>
        <w:gridCol w:w="2241"/>
        <w:gridCol w:w="2903"/>
      </w:tblGrid>
      <w:tr w:rsidR="00EB1A02" w:rsidRPr="00EB1A02">
        <w:tc>
          <w:tcPr>
            <w:tcW w:w="14904" w:type="dxa"/>
            <w:gridSpan w:val="4"/>
          </w:tcPr>
          <w:p w:rsidR="00EB1A02" w:rsidRPr="00EB1A02" w:rsidRDefault="00D37B24" w:rsidP="00E020EA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HOUSING AND HOMELESSNESS</w:t>
            </w:r>
            <w:r w:rsidR="00E020EA" w:rsidRPr="00EB1A02">
              <w:rPr>
                <w:sz w:val="40"/>
                <w:szCs w:val="40"/>
              </w:rPr>
              <w:t xml:space="preserve"> </w:t>
            </w:r>
            <w:bookmarkStart w:id="0" w:name="_GoBack"/>
            <w:bookmarkEnd w:id="0"/>
            <w:r w:rsidR="00EB1A02" w:rsidRPr="00EB1A02">
              <w:rPr>
                <w:sz w:val="40"/>
                <w:szCs w:val="40"/>
              </w:rPr>
              <w:t>WORKING GROUP</w:t>
            </w:r>
            <w:r w:rsidR="001F22B9">
              <w:rPr>
                <w:sz w:val="40"/>
                <w:szCs w:val="40"/>
              </w:rPr>
              <w:t xml:space="preserve"> </w:t>
            </w:r>
          </w:p>
        </w:tc>
      </w:tr>
      <w:tr w:rsidR="00EB1A02" w:rsidRPr="00EB1A02" w:rsidTr="00D36BE7">
        <w:trPr>
          <w:trHeight w:val="674"/>
        </w:trPr>
        <w:tc>
          <w:tcPr>
            <w:tcW w:w="12001" w:type="dxa"/>
            <w:gridSpan w:val="3"/>
          </w:tcPr>
          <w:p w:rsidR="00F603D3" w:rsidRDefault="00EB1A02" w:rsidP="00EB1A02">
            <w:pPr>
              <w:rPr>
                <w:b/>
              </w:rPr>
            </w:pPr>
            <w:r w:rsidRPr="00EB1A02">
              <w:rPr>
                <w:b/>
              </w:rPr>
              <w:t>OVERALL GOAL</w:t>
            </w:r>
            <w:r>
              <w:rPr>
                <w:b/>
              </w:rPr>
              <w:t>:</w:t>
            </w:r>
            <w:r w:rsidRPr="00EB1A02">
              <w:rPr>
                <w:b/>
              </w:rPr>
              <w:tab/>
            </w:r>
          </w:p>
          <w:p w:rsidR="00EB1A02" w:rsidRPr="00EB1A02" w:rsidRDefault="00D435A2" w:rsidP="00195CDA">
            <w:pPr>
              <w:rPr>
                <w:b/>
              </w:rPr>
            </w:pPr>
            <w:r>
              <w:rPr>
                <w:b/>
              </w:rPr>
              <w:t>End Veteran Homelessness</w:t>
            </w:r>
          </w:p>
        </w:tc>
        <w:tc>
          <w:tcPr>
            <w:tcW w:w="2903" w:type="dxa"/>
            <w:vAlign w:val="center"/>
          </w:tcPr>
          <w:p w:rsidR="00EB1A02" w:rsidRPr="00EB1A02" w:rsidRDefault="00195CDA" w:rsidP="00D36BE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EB1A02">
              <w:rPr>
                <w:b/>
              </w:rPr>
              <w:t>% COMPLETED</w:t>
            </w:r>
          </w:p>
        </w:tc>
      </w:tr>
      <w:tr w:rsidR="00EB1A02" w:rsidRPr="00D05D8D" w:rsidTr="00653754">
        <w:tc>
          <w:tcPr>
            <w:tcW w:w="7437" w:type="dxa"/>
          </w:tcPr>
          <w:p w:rsidR="00EB1A02" w:rsidRPr="00EB1A02" w:rsidRDefault="00EB1A02" w:rsidP="00DE27AF">
            <w:pPr>
              <w:rPr>
                <w:b/>
              </w:rPr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  <w:vAlign w:val="center"/>
          </w:tcPr>
          <w:p w:rsidR="00EB1A02" w:rsidRPr="00EB1A02" w:rsidRDefault="001F22B9" w:rsidP="00653754">
            <w:pPr>
              <w:jc w:val="center"/>
              <w:rPr>
                <w:b/>
              </w:rPr>
            </w:pPr>
            <w:r>
              <w:rPr>
                <w:b/>
              </w:rPr>
              <w:t xml:space="preserve">Agency or </w:t>
            </w:r>
            <w:r w:rsidR="00EB1A02" w:rsidRPr="00EB1A02">
              <w:rPr>
                <w:b/>
              </w:rPr>
              <w:t>POC</w:t>
            </w:r>
          </w:p>
        </w:tc>
        <w:tc>
          <w:tcPr>
            <w:tcW w:w="2241" w:type="dxa"/>
            <w:vAlign w:val="center"/>
          </w:tcPr>
          <w:p w:rsidR="00EB1A02" w:rsidRPr="00EB1A02" w:rsidRDefault="00EB1A02" w:rsidP="00653754">
            <w:pPr>
              <w:jc w:val="center"/>
              <w:rPr>
                <w:b/>
              </w:rPr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  <w:vAlign w:val="center"/>
          </w:tcPr>
          <w:p w:rsidR="00EB1A02" w:rsidRPr="00EB1A02" w:rsidRDefault="00EB1A02" w:rsidP="0065375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EB1A02" w:rsidRPr="00EB1A02" w:rsidTr="00195CDA">
        <w:trPr>
          <w:trHeight w:val="422"/>
        </w:trPr>
        <w:tc>
          <w:tcPr>
            <w:tcW w:w="7437" w:type="dxa"/>
            <w:vAlign w:val="center"/>
          </w:tcPr>
          <w:p w:rsidR="00EB1A02" w:rsidRPr="00EB1A02" w:rsidRDefault="00D435A2" w:rsidP="00195CDA">
            <w:r>
              <w:t>Comment on Prop 41 Guidelines draft</w:t>
            </w:r>
          </w:p>
        </w:tc>
        <w:tc>
          <w:tcPr>
            <w:tcW w:w="2323" w:type="dxa"/>
            <w:vAlign w:val="center"/>
          </w:tcPr>
          <w:p w:rsidR="00EB1A02" w:rsidRPr="00EB1A02" w:rsidRDefault="00D435A2" w:rsidP="00DE27AF">
            <w:r w:rsidRPr="00ED63F2">
              <w:t>Steve Renahan</w:t>
            </w:r>
          </w:p>
        </w:tc>
        <w:tc>
          <w:tcPr>
            <w:tcW w:w="2241" w:type="dxa"/>
            <w:vAlign w:val="center"/>
          </w:tcPr>
          <w:p w:rsidR="00EB1A02" w:rsidRPr="00EB1A02" w:rsidRDefault="00D435A2" w:rsidP="00DE27AF">
            <w:r w:rsidRPr="00ED63F2">
              <w:t>December 2014</w:t>
            </w:r>
          </w:p>
        </w:tc>
        <w:tc>
          <w:tcPr>
            <w:tcW w:w="2903" w:type="dxa"/>
            <w:vAlign w:val="center"/>
          </w:tcPr>
          <w:p w:rsidR="00EB1A02" w:rsidRPr="00EB1A02" w:rsidRDefault="00D435A2" w:rsidP="00DE27AF">
            <w:r w:rsidRPr="00ED63F2">
              <w:t>100%</w:t>
            </w:r>
          </w:p>
        </w:tc>
      </w:tr>
      <w:tr w:rsidR="00F603D3" w:rsidRPr="00EB1A02">
        <w:tc>
          <w:tcPr>
            <w:tcW w:w="7437" w:type="dxa"/>
          </w:tcPr>
          <w:p w:rsidR="00F603D3" w:rsidRPr="00EB1A02" w:rsidRDefault="00F603D3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F603D3" w:rsidRPr="00EB1A02" w:rsidRDefault="001F22B9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F603D3" w:rsidRPr="00EB1A02" w:rsidRDefault="00F603D3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F603D3" w:rsidRPr="00EB1A02" w:rsidRDefault="00F603D3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B81DA6" w:rsidRPr="00EB1A02" w:rsidTr="00195CDA">
        <w:trPr>
          <w:trHeight w:val="573"/>
        </w:trPr>
        <w:tc>
          <w:tcPr>
            <w:tcW w:w="7437" w:type="dxa"/>
          </w:tcPr>
          <w:p w:rsidR="00B81DA6" w:rsidRPr="00EB1A02" w:rsidRDefault="00B81DA6" w:rsidP="00195CDA">
            <w:r>
              <w:t xml:space="preserve">Draft Policy Brief on other-than-honorably-discharged veterans, </w:t>
            </w:r>
            <w:r w:rsidR="00195CDA">
              <w:t>addressing</w:t>
            </w:r>
            <w:r>
              <w:t xml:space="preserve"> obstacles, needs, and agencies that will address the needs.</w:t>
            </w:r>
          </w:p>
        </w:tc>
        <w:tc>
          <w:tcPr>
            <w:tcW w:w="2323" w:type="dxa"/>
            <w:vAlign w:val="center"/>
          </w:tcPr>
          <w:p w:rsidR="00B81DA6" w:rsidRPr="00DE27AF" w:rsidRDefault="00B81DA6" w:rsidP="00DE27AF">
            <w:r>
              <w:t>Hillary Evans</w:t>
            </w:r>
          </w:p>
        </w:tc>
        <w:tc>
          <w:tcPr>
            <w:tcW w:w="2241" w:type="dxa"/>
            <w:vAlign w:val="center"/>
          </w:tcPr>
          <w:p w:rsidR="00B81DA6" w:rsidRPr="00ED63F2" w:rsidRDefault="00B81DA6" w:rsidP="00DE27AF">
            <w:pPr>
              <w:tabs>
                <w:tab w:val="left" w:pos="720"/>
                <w:tab w:val="left" w:pos="4305"/>
              </w:tabs>
            </w:pPr>
            <w:r w:rsidRPr="00ED63F2">
              <w:t>May 2015</w:t>
            </w:r>
          </w:p>
        </w:tc>
        <w:tc>
          <w:tcPr>
            <w:tcW w:w="2903" w:type="dxa"/>
            <w:vAlign w:val="center"/>
          </w:tcPr>
          <w:p w:rsidR="00B81DA6" w:rsidRPr="00ED63F2" w:rsidRDefault="00B81DA6" w:rsidP="00195CDA">
            <w:pPr>
              <w:tabs>
                <w:tab w:val="left" w:pos="720"/>
                <w:tab w:val="left" w:pos="4305"/>
              </w:tabs>
            </w:pPr>
            <w:r w:rsidRPr="00ED63F2">
              <w:t>5%</w:t>
            </w:r>
          </w:p>
        </w:tc>
      </w:tr>
      <w:tr w:rsidR="00B81DA6" w:rsidRPr="00EB1A02">
        <w:tc>
          <w:tcPr>
            <w:tcW w:w="7437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B81DA6" w:rsidRPr="00EB1A02" w:rsidTr="00653754">
        <w:trPr>
          <w:trHeight w:val="573"/>
        </w:trPr>
        <w:tc>
          <w:tcPr>
            <w:tcW w:w="7437" w:type="dxa"/>
            <w:vAlign w:val="center"/>
          </w:tcPr>
          <w:p w:rsidR="00B81DA6" w:rsidRPr="00EB1A02" w:rsidRDefault="00B81DA6" w:rsidP="00665CFA">
            <w:r>
              <w:t xml:space="preserve">Create marketing plan with material and endorsements to encourage housing veterans and use of VASH Vouchers </w:t>
            </w:r>
          </w:p>
        </w:tc>
        <w:tc>
          <w:tcPr>
            <w:tcW w:w="2323" w:type="dxa"/>
            <w:vAlign w:val="center"/>
          </w:tcPr>
          <w:p w:rsidR="00B81DA6" w:rsidRPr="00EB1A02" w:rsidRDefault="00B81DA6" w:rsidP="00DE27AF">
            <w:r>
              <w:t>Hillary Evans</w:t>
            </w:r>
          </w:p>
        </w:tc>
        <w:tc>
          <w:tcPr>
            <w:tcW w:w="2241" w:type="dxa"/>
            <w:vAlign w:val="center"/>
          </w:tcPr>
          <w:p w:rsidR="00B81DA6" w:rsidRPr="00EB1A02" w:rsidRDefault="00B81DA6" w:rsidP="00653754">
            <w:r>
              <w:t>May 2015</w:t>
            </w:r>
          </w:p>
        </w:tc>
        <w:tc>
          <w:tcPr>
            <w:tcW w:w="2903" w:type="dxa"/>
            <w:vAlign w:val="center"/>
          </w:tcPr>
          <w:p w:rsidR="00B81DA6" w:rsidRPr="00EB1A02" w:rsidRDefault="00B81DA6" w:rsidP="00665CFA">
            <w:r>
              <w:t>5%</w:t>
            </w:r>
          </w:p>
        </w:tc>
      </w:tr>
      <w:tr w:rsidR="00B81DA6" w:rsidRPr="00EB1A02">
        <w:tc>
          <w:tcPr>
            <w:tcW w:w="7437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B81DA6" w:rsidRPr="00EB1A02" w:rsidRDefault="00B81DA6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CB2B6F" w:rsidRPr="00EB1A02">
        <w:trPr>
          <w:trHeight w:val="573"/>
        </w:trPr>
        <w:tc>
          <w:tcPr>
            <w:tcW w:w="7437" w:type="dxa"/>
            <w:vAlign w:val="center"/>
          </w:tcPr>
          <w:p w:rsidR="00CB2B6F" w:rsidRPr="00EB1A02" w:rsidRDefault="00CB2B6F" w:rsidP="00665CFA">
            <w:r>
              <w:t xml:space="preserve">Create standards for customer service when working with landlords based on </w:t>
            </w:r>
            <w:proofErr w:type="spellStart"/>
            <w:r>
              <w:t>PATH’s</w:t>
            </w:r>
            <w:proofErr w:type="spellEnd"/>
            <w:r>
              <w:t xml:space="preserve"> working group and come to consensus about how PATH and agencies can participate</w:t>
            </w:r>
          </w:p>
        </w:tc>
        <w:tc>
          <w:tcPr>
            <w:tcW w:w="2323" w:type="dxa"/>
            <w:vAlign w:val="center"/>
          </w:tcPr>
          <w:p w:rsidR="00CB2B6F" w:rsidRPr="00EB1A02" w:rsidRDefault="00DE27AF" w:rsidP="00665CFA">
            <w:r>
              <w:t>Jo</w:t>
            </w:r>
            <w:r w:rsidR="00CB2B6F">
              <w:t>nathan of PATH</w:t>
            </w:r>
          </w:p>
        </w:tc>
        <w:tc>
          <w:tcPr>
            <w:tcW w:w="2241" w:type="dxa"/>
            <w:vAlign w:val="center"/>
          </w:tcPr>
          <w:p w:rsidR="00CB2B6F" w:rsidRPr="00EB1A02" w:rsidRDefault="00CB2B6F" w:rsidP="00665CFA">
            <w:r>
              <w:t>June 2015</w:t>
            </w:r>
          </w:p>
        </w:tc>
        <w:tc>
          <w:tcPr>
            <w:tcW w:w="2903" w:type="dxa"/>
            <w:vAlign w:val="center"/>
          </w:tcPr>
          <w:p w:rsidR="00CB2B6F" w:rsidRPr="00EB1A02" w:rsidRDefault="00CB2B6F" w:rsidP="00665CFA">
            <w:r>
              <w:t>0%</w:t>
            </w:r>
          </w:p>
        </w:tc>
      </w:tr>
      <w:tr w:rsidR="00CB2B6F" w:rsidRPr="00EB1A02">
        <w:tc>
          <w:tcPr>
            <w:tcW w:w="7437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CB2B6F" w:rsidRPr="00EB1A02" w:rsidTr="00195CDA">
        <w:trPr>
          <w:trHeight w:val="431"/>
        </w:trPr>
        <w:tc>
          <w:tcPr>
            <w:tcW w:w="7437" w:type="dxa"/>
            <w:vAlign w:val="center"/>
          </w:tcPr>
          <w:p w:rsidR="00CB2B6F" w:rsidRPr="00EB1A02" w:rsidRDefault="00CB2B6F" w:rsidP="00665CFA">
            <w:r>
              <w:t>Accelerate HACoLA VASH Leasing</w:t>
            </w:r>
          </w:p>
        </w:tc>
        <w:tc>
          <w:tcPr>
            <w:tcW w:w="2323" w:type="dxa"/>
            <w:vAlign w:val="center"/>
          </w:tcPr>
          <w:p w:rsidR="00CB2B6F" w:rsidRPr="00EB1A02" w:rsidRDefault="00CB2B6F" w:rsidP="00DE27AF">
            <w:r>
              <w:t>Ryan</w:t>
            </w:r>
          </w:p>
        </w:tc>
        <w:tc>
          <w:tcPr>
            <w:tcW w:w="2241" w:type="dxa"/>
            <w:vAlign w:val="center"/>
          </w:tcPr>
          <w:p w:rsidR="00CB2B6F" w:rsidRPr="00EB1A02" w:rsidRDefault="00CB2B6F" w:rsidP="00665CFA">
            <w:r>
              <w:t>4/5/15</w:t>
            </w:r>
          </w:p>
        </w:tc>
        <w:tc>
          <w:tcPr>
            <w:tcW w:w="2903" w:type="dxa"/>
            <w:vAlign w:val="center"/>
          </w:tcPr>
          <w:p w:rsidR="00CB2B6F" w:rsidRPr="00EB1A02" w:rsidRDefault="00CB2B6F" w:rsidP="00665CFA">
            <w:r>
              <w:t>0%</w:t>
            </w:r>
          </w:p>
        </w:tc>
      </w:tr>
      <w:tr w:rsidR="00CB2B6F" w:rsidRPr="00EB1A02">
        <w:tc>
          <w:tcPr>
            <w:tcW w:w="7437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665CFA" w:rsidRPr="00EB1A02">
        <w:trPr>
          <w:trHeight w:val="573"/>
        </w:trPr>
        <w:tc>
          <w:tcPr>
            <w:tcW w:w="7437" w:type="dxa"/>
            <w:vAlign w:val="center"/>
          </w:tcPr>
          <w:p w:rsidR="00665CFA" w:rsidRPr="00EB1A02" w:rsidRDefault="00665CFA" w:rsidP="00665CFA">
            <w:r>
              <w:t xml:space="preserve"> Follow up on SSVF and DPSS Collaboration in regards to General Relief and GROW in addition to changes in SSVF and VASH</w:t>
            </w:r>
          </w:p>
        </w:tc>
        <w:tc>
          <w:tcPr>
            <w:tcW w:w="2323" w:type="dxa"/>
            <w:vAlign w:val="center"/>
          </w:tcPr>
          <w:p w:rsidR="00665CFA" w:rsidRPr="00EB1A02" w:rsidRDefault="00665CFA" w:rsidP="00665CFA">
            <w:r>
              <w:t>Steve Renahan</w:t>
            </w:r>
          </w:p>
        </w:tc>
        <w:tc>
          <w:tcPr>
            <w:tcW w:w="2241" w:type="dxa"/>
            <w:vAlign w:val="center"/>
          </w:tcPr>
          <w:p w:rsidR="00665CFA" w:rsidRPr="00EB1A02" w:rsidRDefault="00665CFA" w:rsidP="00665CFA">
            <w:r>
              <w:t>4/5/15</w:t>
            </w:r>
          </w:p>
        </w:tc>
        <w:tc>
          <w:tcPr>
            <w:tcW w:w="2903" w:type="dxa"/>
            <w:vAlign w:val="center"/>
          </w:tcPr>
          <w:p w:rsidR="00665CFA" w:rsidRPr="00EB1A02" w:rsidRDefault="00665CFA" w:rsidP="00665CFA">
            <w:r>
              <w:t>75%</w:t>
            </w:r>
          </w:p>
        </w:tc>
      </w:tr>
      <w:tr w:rsidR="00CB2B6F" w:rsidRPr="00EB1A02">
        <w:tc>
          <w:tcPr>
            <w:tcW w:w="7437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665CFA" w:rsidRPr="00EB1A02" w:rsidTr="00195CDA">
        <w:trPr>
          <w:trHeight w:val="449"/>
        </w:trPr>
        <w:tc>
          <w:tcPr>
            <w:tcW w:w="7437" w:type="dxa"/>
            <w:vAlign w:val="center"/>
          </w:tcPr>
          <w:p w:rsidR="00665CFA" w:rsidRPr="00EB1A02" w:rsidRDefault="00665CFA" w:rsidP="00665CFA">
            <w:r>
              <w:t>Prop 41 updated information and NOFA dates and Policy Brief</w:t>
            </w:r>
          </w:p>
        </w:tc>
        <w:tc>
          <w:tcPr>
            <w:tcW w:w="2323" w:type="dxa"/>
            <w:vAlign w:val="center"/>
          </w:tcPr>
          <w:p w:rsidR="00665CFA" w:rsidRPr="00EB1A02" w:rsidRDefault="00665CFA" w:rsidP="00665CFA">
            <w:r>
              <w:t>Steve Renahan</w:t>
            </w:r>
          </w:p>
        </w:tc>
        <w:tc>
          <w:tcPr>
            <w:tcW w:w="2241" w:type="dxa"/>
            <w:vAlign w:val="center"/>
          </w:tcPr>
          <w:p w:rsidR="00665CFA" w:rsidRPr="00EB1A02" w:rsidRDefault="00665CFA" w:rsidP="00665CFA">
            <w:r>
              <w:t>4/15/15</w:t>
            </w:r>
          </w:p>
        </w:tc>
        <w:tc>
          <w:tcPr>
            <w:tcW w:w="2903" w:type="dxa"/>
            <w:vAlign w:val="center"/>
          </w:tcPr>
          <w:p w:rsidR="00665CFA" w:rsidRPr="00EB1A02" w:rsidRDefault="00665CFA" w:rsidP="00665CFA">
            <w:r>
              <w:t>25%</w:t>
            </w:r>
          </w:p>
        </w:tc>
      </w:tr>
      <w:tr w:rsidR="00CB2B6F" w:rsidRPr="00EB1A02">
        <w:tc>
          <w:tcPr>
            <w:tcW w:w="7437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665CFA" w:rsidRPr="00EB1A02">
        <w:trPr>
          <w:trHeight w:val="573"/>
        </w:trPr>
        <w:tc>
          <w:tcPr>
            <w:tcW w:w="7437" w:type="dxa"/>
            <w:vAlign w:val="center"/>
          </w:tcPr>
          <w:p w:rsidR="00665CFA" w:rsidRPr="00EB1A02" w:rsidRDefault="00665CFA" w:rsidP="00665CFA">
            <w:pPr>
              <w:tabs>
                <w:tab w:val="left" w:pos="720"/>
                <w:tab w:val="left" w:pos="1551"/>
              </w:tabs>
            </w:pPr>
            <w:r>
              <w:t>Develop way for outreach teams and agencies to know what buildings are in pipelines</w:t>
            </w:r>
          </w:p>
        </w:tc>
        <w:tc>
          <w:tcPr>
            <w:tcW w:w="2323" w:type="dxa"/>
            <w:vAlign w:val="center"/>
          </w:tcPr>
          <w:p w:rsidR="00665CFA" w:rsidRPr="00EB1A02" w:rsidRDefault="00665CFA" w:rsidP="00665CFA">
            <w:r>
              <w:t>Hillary Evans</w:t>
            </w:r>
          </w:p>
        </w:tc>
        <w:tc>
          <w:tcPr>
            <w:tcW w:w="2241" w:type="dxa"/>
            <w:vAlign w:val="center"/>
          </w:tcPr>
          <w:p w:rsidR="00665CFA" w:rsidRPr="00EB1A02" w:rsidRDefault="00DE27AF" w:rsidP="00DE27AF">
            <w:r>
              <w:t>12/15/15</w:t>
            </w:r>
          </w:p>
        </w:tc>
        <w:tc>
          <w:tcPr>
            <w:tcW w:w="2903" w:type="dxa"/>
            <w:vAlign w:val="center"/>
          </w:tcPr>
          <w:p w:rsidR="00665CFA" w:rsidRPr="00EB1A02" w:rsidRDefault="00665CFA" w:rsidP="00665CFA">
            <w:r>
              <w:t>10%</w:t>
            </w:r>
          </w:p>
        </w:tc>
      </w:tr>
      <w:tr w:rsidR="00CB2B6F" w:rsidRPr="00EB1A02">
        <w:tc>
          <w:tcPr>
            <w:tcW w:w="7437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CB2B6F" w:rsidRPr="00EB1A02" w:rsidRDefault="00CB2B6F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665CFA" w:rsidRPr="00EB1A02">
        <w:trPr>
          <w:trHeight w:val="573"/>
        </w:trPr>
        <w:tc>
          <w:tcPr>
            <w:tcW w:w="7437" w:type="dxa"/>
          </w:tcPr>
          <w:p w:rsidR="00665CFA" w:rsidRPr="00EB1A02" w:rsidRDefault="00665CFA" w:rsidP="00665CFA">
            <w:r>
              <w:t>Comment on Housing Agency Plans to improve homeless veterans’ housing options</w:t>
            </w:r>
            <w:r>
              <w:tab/>
            </w:r>
          </w:p>
        </w:tc>
        <w:tc>
          <w:tcPr>
            <w:tcW w:w="2323" w:type="dxa"/>
            <w:vAlign w:val="center"/>
          </w:tcPr>
          <w:p w:rsidR="00665CFA" w:rsidRPr="00EB1A02" w:rsidRDefault="00665CFA" w:rsidP="00665CFA">
            <w:r>
              <w:t>Steve Renahan</w:t>
            </w:r>
          </w:p>
        </w:tc>
        <w:tc>
          <w:tcPr>
            <w:tcW w:w="2241" w:type="dxa"/>
            <w:vAlign w:val="center"/>
          </w:tcPr>
          <w:p w:rsidR="00665CFA" w:rsidRPr="00EB1A02" w:rsidRDefault="00665CFA" w:rsidP="00665CFA">
            <w:r>
              <w:t>9/30/15</w:t>
            </w:r>
          </w:p>
        </w:tc>
        <w:tc>
          <w:tcPr>
            <w:tcW w:w="2903" w:type="dxa"/>
            <w:vAlign w:val="center"/>
          </w:tcPr>
          <w:p w:rsidR="00665CFA" w:rsidRPr="00EB1A02" w:rsidRDefault="00665CFA" w:rsidP="00665CFA">
            <w:r>
              <w:t>50%</w:t>
            </w:r>
          </w:p>
        </w:tc>
      </w:tr>
      <w:tr w:rsidR="00665CFA" w:rsidRPr="00EB1A02">
        <w:trPr>
          <w:trHeight w:val="341"/>
        </w:trPr>
        <w:tc>
          <w:tcPr>
            <w:tcW w:w="7437" w:type="dxa"/>
          </w:tcPr>
          <w:p w:rsidR="00665CFA" w:rsidRPr="00EB1A02" w:rsidRDefault="00665CFA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 xml:space="preserve">INDIVIDUAL GOALS </w:t>
            </w:r>
          </w:p>
        </w:tc>
        <w:tc>
          <w:tcPr>
            <w:tcW w:w="2323" w:type="dxa"/>
          </w:tcPr>
          <w:p w:rsidR="00665CFA" w:rsidRPr="00EB1A02" w:rsidRDefault="00665CFA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 xml:space="preserve">Agency or </w:t>
            </w:r>
            <w:r w:rsidRPr="00EB1A02">
              <w:rPr>
                <w:b/>
              </w:rPr>
              <w:t>POC</w:t>
            </w:r>
          </w:p>
        </w:tc>
        <w:tc>
          <w:tcPr>
            <w:tcW w:w="2241" w:type="dxa"/>
          </w:tcPr>
          <w:p w:rsidR="00665CFA" w:rsidRPr="00EB1A02" w:rsidRDefault="00665CFA" w:rsidP="00665CFA">
            <w:pPr>
              <w:tabs>
                <w:tab w:val="left" w:pos="720"/>
                <w:tab w:val="left" w:pos="4305"/>
              </w:tabs>
            </w:pPr>
            <w:r w:rsidRPr="00EB1A02">
              <w:rPr>
                <w:b/>
              </w:rPr>
              <w:t>DEADLINE</w:t>
            </w:r>
          </w:p>
        </w:tc>
        <w:tc>
          <w:tcPr>
            <w:tcW w:w="2903" w:type="dxa"/>
          </w:tcPr>
          <w:p w:rsidR="00665CFA" w:rsidRPr="00EB1A02" w:rsidRDefault="00665CFA" w:rsidP="00665CFA">
            <w:pPr>
              <w:tabs>
                <w:tab w:val="left" w:pos="720"/>
                <w:tab w:val="left" w:pos="4305"/>
              </w:tabs>
            </w:pPr>
            <w:r>
              <w:rPr>
                <w:b/>
              </w:rPr>
              <w:t>STATUS</w:t>
            </w:r>
          </w:p>
        </w:tc>
      </w:tr>
      <w:tr w:rsidR="00665CFA" w:rsidRPr="00EB1A02">
        <w:trPr>
          <w:trHeight w:val="573"/>
        </w:trPr>
        <w:tc>
          <w:tcPr>
            <w:tcW w:w="7437" w:type="dxa"/>
          </w:tcPr>
          <w:p w:rsidR="00665CFA" w:rsidRDefault="00665CFA" w:rsidP="00665CFA">
            <w:r>
              <w:t xml:space="preserve">Create an action plan to streamline process of approval between landlords and applicants. </w:t>
            </w:r>
          </w:p>
        </w:tc>
        <w:tc>
          <w:tcPr>
            <w:tcW w:w="2323" w:type="dxa"/>
            <w:vAlign w:val="center"/>
          </w:tcPr>
          <w:p w:rsidR="00665CFA" w:rsidRDefault="00665CFA" w:rsidP="00665CFA"/>
        </w:tc>
        <w:tc>
          <w:tcPr>
            <w:tcW w:w="2241" w:type="dxa"/>
            <w:vAlign w:val="center"/>
          </w:tcPr>
          <w:p w:rsidR="00665CFA" w:rsidRDefault="00665CFA" w:rsidP="00665CFA"/>
        </w:tc>
        <w:tc>
          <w:tcPr>
            <w:tcW w:w="2903" w:type="dxa"/>
            <w:vAlign w:val="center"/>
          </w:tcPr>
          <w:p w:rsidR="00665CFA" w:rsidRDefault="00665CFA" w:rsidP="00665CFA">
            <w:r>
              <w:t>0%</w:t>
            </w:r>
          </w:p>
        </w:tc>
      </w:tr>
    </w:tbl>
    <w:p w:rsidR="00F603D3" w:rsidRPr="00D05D8D" w:rsidRDefault="00F603D3" w:rsidP="00F603D3"/>
    <w:sectPr w:rsidR="00F603D3" w:rsidRPr="00D05D8D" w:rsidSect="00F603D3">
      <w:pgSz w:w="15840" w:h="12240" w:orient="landscape"/>
      <w:pgMar w:top="792" w:right="720" w:bottom="1296" w:left="432" w:gutter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D05D8D"/>
    <w:rsid w:val="000952C2"/>
    <w:rsid w:val="00184284"/>
    <w:rsid w:val="00195CDA"/>
    <w:rsid w:val="001F22B9"/>
    <w:rsid w:val="00283668"/>
    <w:rsid w:val="003D708D"/>
    <w:rsid w:val="00412887"/>
    <w:rsid w:val="004556BF"/>
    <w:rsid w:val="004C0107"/>
    <w:rsid w:val="004C3D6D"/>
    <w:rsid w:val="00653754"/>
    <w:rsid w:val="00665CFA"/>
    <w:rsid w:val="009574A4"/>
    <w:rsid w:val="00B81DA6"/>
    <w:rsid w:val="00CB2B6F"/>
    <w:rsid w:val="00CC4AAE"/>
    <w:rsid w:val="00D05D8D"/>
    <w:rsid w:val="00D36BE7"/>
    <w:rsid w:val="00D37B24"/>
    <w:rsid w:val="00D435A2"/>
    <w:rsid w:val="00D92509"/>
    <w:rsid w:val="00DD380C"/>
    <w:rsid w:val="00DE27AF"/>
    <w:rsid w:val="00E020EA"/>
    <w:rsid w:val="00EB1A02"/>
    <w:rsid w:val="00F603D3"/>
    <w:rsid w:val="00FF57A3"/>
  </w:rsids>
  <m:mathPr>
    <m:mathFont m:val="MyriadPro-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D8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8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00DB5-95B1-BE4B-AF61-6D2EF117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 Affairs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Taylor-Diggs</dc:creator>
  <cp:keywords/>
  <dc:description/>
  <cp:lastModifiedBy>Shelter Partnership</cp:lastModifiedBy>
  <cp:revision>4</cp:revision>
  <dcterms:created xsi:type="dcterms:W3CDTF">2015-02-19T00:05:00Z</dcterms:created>
  <dcterms:modified xsi:type="dcterms:W3CDTF">2015-02-19T00:06:00Z</dcterms:modified>
</cp:coreProperties>
</file>